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en-US"/>
        </w:rPr>
        <w:t>OF</w:t>
      </w:r>
      <w:r>
        <w:rPr>
          <w:rFonts w:ascii="Courier" w:hAnsi="Courier" w:hint="default"/>
          <w:sz w:val="32"/>
          <w:szCs w:val="32"/>
          <w:rtl w:val="0"/>
        </w:rPr>
        <w:t>Í</w:t>
      </w:r>
      <w:r>
        <w:rPr>
          <w:rFonts w:ascii="Courier" w:hAnsi="Courier"/>
          <w:sz w:val="32"/>
          <w:szCs w:val="32"/>
          <w:rtl w:val="0"/>
          <w:lang w:val="pt-PT"/>
        </w:rPr>
        <w:t>CIO GP/CM n.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  <w:lang w:val="pt-PT"/>
        </w:rPr>
        <w:t xml:space="preserve">507 Em 29 de setembro de 2003.  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</w:rPr>
        <w:t xml:space="preserve"> 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pt-PT"/>
        </w:rPr>
        <w:t>Senhor Presidente,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</w:rPr>
        <w:t xml:space="preserve">  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pt-PT"/>
        </w:rPr>
        <w:t>Dirijo-me a Vossa Excel</w:t>
      </w:r>
      <w:r>
        <w:rPr>
          <w:rFonts w:ascii="Courier" w:hAnsi="Courier" w:hint="default"/>
          <w:sz w:val="32"/>
          <w:szCs w:val="32"/>
          <w:rtl w:val="0"/>
        </w:rPr>
        <w:t>ê</w:t>
      </w:r>
      <w:r>
        <w:rPr>
          <w:rFonts w:ascii="Courier" w:hAnsi="Courier"/>
          <w:sz w:val="32"/>
          <w:szCs w:val="32"/>
          <w:rtl w:val="0"/>
          <w:lang w:val="pt-PT"/>
        </w:rPr>
        <w:t>ncia para comunicar o recebimento do Of</w:t>
      </w:r>
      <w:r>
        <w:rPr>
          <w:rFonts w:ascii="Courier" w:hAnsi="Courier" w:hint="default"/>
          <w:sz w:val="32"/>
          <w:szCs w:val="32"/>
          <w:rtl w:val="0"/>
        </w:rPr>
        <w:t>í</w:t>
      </w:r>
      <w:r>
        <w:rPr>
          <w:rFonts w:ascii="Courier" w:hAnsi="Courier"/>
          <w:sz w:val="32"/>
          <w:szCs w:val="32"/>
          <w:rtl w:val="0"/>
          <w:lang w:val="pt-PT"/>
        </w:rPr>
        <w:t>cio M-A/n.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  <w:lang w:val="pt-PT"/>
        </w:rPr>
        <w:t>328, de 11 de setembro de 2003, que encaminha o aut</w:t>
      </w:r>
      <w:r>
        <w:rPr>
          <w:rFonts w:ascii="Courier" w:hAnsi="Courier" w:hint="default"/>
          <w:sz w:val="32"/>
          <w:szCs w:val="32"/>
          <w:rtl w:val="0"/>
          <w:lang w:val="es-ES_tradnl"/>
        </w:rPr>
        <w:t>ó</w:t>
      </w:r>
      <w:r>
        <w:rPr>
          <w:rFonts w:ascii="Courier" w:hAnsi="Courier"/>
          <w:sz w:val="32"/>
          <w:szCs w:val="32"/>
          <w:rtl w:val="0"/>
          <w:lang w:val="pt-PT"/>
        </w:rPr>
        <w:t>grafo do Projeto de Lei Complementar n.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  <w:lang w:val="pt-PT"/>
        </w:rPr>
        <w:t>7-A, de 2001, de autoria das Ilustres Comiss</w:t>
      </w:r>
      <w:r>
        <w:rPr>
          <w:rFonts w:ascii="Courier" w:hAnsi="Courier" w:hint="default"/>
          <w:sz w:val="32"/>
          <w:szCs w:val="32"/>
          <w:rtl w:val="0"/>
          <w:lang w:val="pt-PT"/>
        </w:rPr>
        <w:t>õ</w:t>
      </w:r>
      <w:r>
        <w:rPr>
          <w:rFonts w:ascii="Courier" w:hAnsi="Courier"/>
          <w:sz w:val="32"/>
          <w:szCs w:val="32"/>
          <w:rtl w:val="0"/>
          <w:lang w:val="pt-PT"/>
        </w:rPr>
        <w:t>es de Justi</w:t>
      </w:r>
      <w:r>
        <w:rPr>
          <w:rFonts w:ascii="Courier" w:hAnsi="Courier" w:hint="default"/>
          <w:sz w:val="32"/>
          <w:szCs w:val="32"/>
          <w:rtl w:val="0"/>
        </w:rPr>
        <w:t>ç</w:t>
      </w:r>
      <w:r>
        <w:rPr>
          <w:rFonts w:ascii="Courier" w:hAnsi="Courier"/>
          <w:sz w:val="32"/>
          <w:szCs w:val="32"/>
          <w:rtl w:val="0"/>
          <w:lang w:val="it-IT"/>
        </w:rPr>
        <w:t>a e Reda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o, Administra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e Assuntos Ligados ao Servidor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it-IT"/>
        </w:rPr>
        <w:t>blico, Higiene,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de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blica e Bem-Estar Social e de Finan</w:t>
      </w:r>
      <w:r>
        <w:rPr>
          <w:rFonts w:ascii="Courier" w:hAnsi="Courier" w:hint="default"/>
          <w:sz w:val="32"/>
          <w:szCs w:val="32"/>
          <w:rtl w:val="0"/>
        </w:rPr>
        <w:t>ç</w:t>
      </w:r>
      <w:r>
        <w:rPr>
          <w:rFonts w:ascii="Courier" w:hAnsi="Courier"/>
          <w:sz w:val="32"/>
          <w:szCs w:val="32"/>
          <w:rtl w:val="0"/>
          <w:lang w:val="es-ES_tradnl"/>
        </w:rPr>
        <w:t>as, Or</w:t>
      </w:r>
      <w:r>
        <w:rPr>
          <w:rFonts w:ascii="Courier" w:hAnsi="Courier" w:hint="default"/>
          <w:sz w:val="32"/>
          <w:szCs w:val="32"/>
          <w:rtl w:val="0"/>
        </w:rPr>
        <w:t>ç</w:t>
      </w:r>
      <w:r>
        <w:rPr>
          <w:rFonts w:ascii="Courier" w:hAnsi="Courier"/>
          <w:sz w:val="32"/>
          <w:szCs w:val="32"/>
          <w:rtl w:val="0"/>
          <w:lang w:val="pt-PT"/>
        </w:rPr>
        <w:t>amento e Fiscaliza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Financeira, Or</w:t>
      </w:r>
      <w:r>
        <w:rPr>
          <w:rFonts w:ascii="Courier" w:hAnsi="Courier" w:hint="default"/>
          <w:sz w:val="32"/>
          <w:szCs w:val="32"/>
          <w:rtl w:val="0"/>
        </w:rPr>
        <w:t>ç</w:t>
      </w:r>
      <w:r>
        <w:rPr>
          <w:rFonts w:ascii="Courier" w:hAnsi="Courier"/>
          <w:sz w:val="32"/>
          <w:szCs w:val="32"/>
          <w:rtl w:val="0"/>
          <w:lang w:val="pt-PT"/>
        </w:rPr>
        <w:t>amento e Fiscaliza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 xml:space="preserve">o Financeira, que </w:t>
      </w:r>
      <w:r>
        <w:rPr>
          <w:rFonts w:ascii="Courier" w:hAnsi="Courier" w:hint="default"/>
          <w:sz w:val="32"/>
          <w:szCs w:val="32"/>
          <w:rtl w:val="1"/>
          <w:lang w:val="ar-SA" w:bidi="ar-SA"/>
        </w:rPr>
        <w:t>“</w:t>
      </w:r>
      <w:r>
        <w:rPr>
          <w:rFonts w:ascii="Courier" w:hAnsi="Courier"/>
          <w:sz w:val="32"/>
          <w:szCs w:val="32"/>
          <w:rtl w:val="0"/>
          <w:lang w:val="pt-PT"/>
        </w:rPr>
        <w:t>Autoriza o Poder Executivo a implantar o Plano de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de do Servidor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blico Municipal, e d</w:t>
      </w:r>
      <w:r>
        <w:rPr>
          <w:rFonts w:ascii="Courier" w:hAnsi="Courier" w:hint="default"/>
          <w:sz w:val="32"/>
          <w:szCs w:val="32"/>
          <w:rtl w:val="0"/>
        </w:rPr>
        <w:t xml:space="preserve">á </w:t>
      </w:r>
      <w:r>
        <w:rPr>
          <w:rFonts w:ascii="Courier" w:hAnsi="Courier"/>
          <w:sz w:val="32"/>
          <w:szCs w:val="32"/>
          <w:rtl w:val="0"/>
          <w:lang w:val="pt-PT"/>
        </w:rPr>
        <w:t>outras provid</w:t>
      </w:r>
      <w:r>
        <w:rPr>
          <w:rFonts w:ascii="Courier" w:hAnsi="Courier" w:hint="default"/>
          <w:sz w:val="32"/>
          <w:szCs w:val="32"/>
          <w:rtl w:val="0"/>
        </w:rPr>
        <w:t>ê</w:t>
      </w:r>
      <w:r>
        <w:rPr>
          <w:rFonts w:ascii="Courier" w:hAnsi="Courier"/>
          <w:sz w:val="32"/>
          <w:szCs w:val="32"/>
          <w:rtl w:val="0"/>
          <w:lang w:val="pt-PT"/>
        </w:rPr>
        <w:t>ncias</w:t>
      </w:r>
      <w:r>
        <w:rPr>
          <w:rFonts w:ascii="Courier" w:hAnsi="Courier" w:hint="default"/>
          <w:sz w:val="32"/>
          <w:szCs w:val="32"/>
          <w:rtl w:val="0"/>
        </w:rPr>
        <w:t>”</w:t>
      </w:r>
      <w:r>
        <w:rPr>
          <w:rFonts w:ascii="Courier" w:hAnsi="Courier"/>
          <w:sz w:val="32"/>
          <w:szCs w:val="32"/>
          <w:rtl w:val="0"/>
          <w:lang w:val="pt-PT"/>
        </w:rPr>
        <w:t>, cuja segunda via restituo-lhe com o seguinte pronunciamento.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pt-PT"/>
        </w:rPr>
        <w:t>Conquanto nobre e louv</w:t>
      </w:r>
      <w:r>
        <w:rPr>
          <w:rFonts w:ascii="Courier" w:hAnsi="Courier" w:hint="default"/>
          <w:sz w:val="32"/>
          <w:szCs w:val="32"/>
          <w:rtl w:val="0"/>
        </w:rPr>
        <w:t>á</w:t>
      </w:r>
      <w:r>
        <w:rPr>
          <w:rFonts w:ascii="Courier" w:hAnsi="Courier"/>
          <w:sz w:val="32"/>
          <w:szCs w:val="32"/>
          <w:rtl w:val="0"/>
          <w:lang w:val="pt-PT"/>
        </w:rPr>
        <w:t>vel o escopo do projeto apresentado por essa egr</w:t>
      </w:r>
      <w:r>
        <w:rPr>
          <w:rFonts w:ascii="Courier" w:hAnsi="Courier" w:hint="default"/>
          <w:sz w:val="32"/>
          <w:szCs w:val="32"/>
          <w:rtl w:val="0"/>
          <w:lang w:val="fr-FR"/>
        </w:rPr>
        <w:t>é</w:t>
      </w:r>
      <w:r>
        <w:rPr>
          <w:rFonts w:ascii="Courier" w:hAnsi="Courier"/>
          <w:sz w:val="32"/>
          <w:szCs w:val="32"/>
          <w:rtl w:val="0"/>
          <w:lang w:val="pt-PT"/>
        </w:rPr>
        <w:t>gia Casa, o mesmo n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pt-PT"/>
        </w:rPr>
        <w:t>o poder</w:t>
      </w:r>
      <w:r>
        <w:rPr>
          <w:rFonts w:ascii="Courier" w:hAnsi="Courier" w:hint="default"/>
          <w:sz w:val="32"/>
          <w:szCs w:val="32"/>
          <w:rtl w:val="0"/>
        </w:rPr>
        <w:t xml:space="preserve">á </w:t>
      </w:r>
      <w:r>
        <w:rPr>
          <w:rFonts w:ascii="Courier" w:hAnsi="Courier"/>
          <w:sz w:val="32"/>
          <w:szCs w:val="32"/>
          <w:rtl w:val="0"/>
          <w:lang w:val="es-ES_tradnl"/>
        </w:rPr>
        <w:t xml:space="preserve">lograr </w:t>
      </w:r>
      <w:r>
        <w:rPr>
          <w:rFonts w:ascii="Courier" w:hAnsi="Courier" w:hint="default"/>
          <w:sz w:val="32"/>
          <w:szCs w:val="32"/>
          <w:rtl w:val="0"/>
        </w:rPr>
        <w:t>ê</w:t>
      </w:r>
      <w:r>
        <w:rPr>
          <w:rFonts w:ascii="Courier" w:hAnsi="Courier"/>
          <w:sz w:val="32"/>
          <w:szCs w:val="32"/>
          <w:rtl w:val="0"/>
          <w:lang w:val="pt-PT"/>
        </w:rPr>
        <w:t>xito integralmente, tendo em vista trazer grave inconveni</w:t>
      </w:r>
      <w:r>
        <w:rPr>
          <w:rFonts w:ascii="Courier" w:hAnsi="Courier" w:hint="default"/>
          <w:sz w:val="32"/>
          <w:szCs w:val="32"/>
          <w:rtl w:val="0"/>
        </w:rPr>
        <w:t>ê</w:t>
      </w:r>
      <w:r>
        <w:rPr>
          <w:rFonts w:ascii="Courier" w:hAnsi="Courier"/>
          <w:sz w:val="32"/>
          <w:szCs w:val="32"/>
          <w:rtl w:val="0"/>
          <w:lang w:val="pt-PT"/>
        </w:rPr>
        <w:t>ncia que compromete a 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governamental.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pt-PT"/>
        </w:rPr>
        <w:t>A obrigatoriedade da contribui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para todos os beneficiados para um fundo de cotas m</w:t>
      </w:r>
      <w:r>
        <w:rPr>
          <w:rFonts w:ascii="Courier" w:hAnsi="Courier" w:hint="default"/>
          <w:sz w:val="32"/>
          <w:szCs w:val="32"/>
          <w:rtl w:val="0"/>
          <w:lang w:val="fr-FR"/>
        </w:rPr>
        <w:t>é</w:t>
      </w:r>
      <w:r>
        <w:rPr>
          <w:rFonts w:ascii="Courier" w:hAnsi="Courier"/>
          <w:sz w:val="32"/>
          <w:szCs w:val="32"/>
          <w:rtl w:val="0"/>
          <w:lang w:val="pt-PT"/>
        </w:rPr>
        <w:t xml:space="preserve">dias e iguais </w:t>
      </w:r>
      <w:r>
        <w:rPr>
          <w:rFonts w:ascii="Courier" w:hAnsi="Courier" w:hint="default"/>
          <w:sz w:val="32"/>
          <w:szCs w:val="32"/>
          <w:rtl w:val="0"/>
          <w:lang w:val="fr-FR"/>
        </w:rPr>
        <w:t xml:space="preserve">é </w:t>
      </w:r>
      <w:r>
        <w:rPr>
          <w:rFonts w:ascii="Courier" w:hAnsi="Courier"/>
          <w:sz w:val="32"/>
          <w:szCs w:val="32"/>
          <w:rtl w:val="0"/>
          <w:lang w:val="pt-PT"/>
        </w:rPr>
        <w:t>fundamental a fim de que se viabilize o atendimento a um maior n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mero de servidores ao menor custo poss</w:t>
      </w:r>
      <w:r>
        <w:rPr>
          <w:rFonts w:ascii="Courier" w:hAnsi="Courier" w:hint="default"/>
          <w:sz w:val="32"/>
          <w:szCs w:val="32"/>
          <w:rtl w:val="0"/>
        </w:rPr>
        <w:t>í</w:t>
      </w:r>
      <w:r>
        <w:rPr>
          <w:rFonts w:ascii="Courier" w:hAnsi="Courier"/>
          <w:sz w:val="32"/>
          <w:szCs w:val="32"/>
          <w:rtl w:val="0"/>
          <w:lang w:val="pt-PT"/>
        </w:rPr>
        <w:t>vel, o que, entretanto, foi alterado pela nova reda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conferida ao caput do art. 2.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  <w:lang w:val="pt-PT"/>
        </w:rPr>
        <w:t>do projeto em comento, ao subordinar a assist</w:t>
      </w:r>
      <w:r>
        <w:rPr>
          <w:rFonts w:ascii="Courier" w:hAnsi="Courier" w:hint="default"/>
          <w:sz w:val="32"/>
          <w:szCs w:val="32"/>
          <w:rtl w:val="0"/>
        </w:rPr>
        <w:t>ê</w:t>
      </w:r>
      <w:r>
        <w:rPr>
          <w:rFonts w:ascii="Courier" w:hAnsi="Courier"/>
          <w:sz w:val="32"/>
          <w:szCs w:val="32"/>
          <w:rtl w:val="0"/>
          <w:lang w:val="pt-PT"/>
        </w:rPr>
        <w:t>ncia de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</w:rPr>
        <w:t xml:space="preserve">de </w:t>
      </w:r>
      <w:r>
        <w:rPr>
          <w:rFonts w:ascii="Courier" w:hAnsi="Courier" w:hint="default"/>
          <w:sz w:val="32"/>
          <w:szCs w:val="32"/>
          <w:rtl w:val="0"/>
        </w:rPr>
        <w:t xml:space="preserve">à </w:t>
      </w:r>
      <w:r>
        <w:rPr>
          <w:rFonts w:ascii="Courier" w:hAnsi="Courier"/>
          <w:sz w:val="32"/>
          <w:szCs w:val="32"/>
          <w:rtl w:val="0"/>
        </w:rPr>
        <w:t>pr</w:t>
      </w:r>
      <w:r>
        <w:rPr>
          <w:rFonts w:ascii="Courier" w:hAnsi="Courier" w:hint="default"/>
          <w:sz w:val="32"/>
          <w:szCs w:val="32"/>
          <w:rtl w:val="0"/>
          <w:lang w:val="fr-FR"/>
        </w:rPr>
        <w:t>é</w:t>
      </w:r>
      <w:r>
        <w:rPr>
          <w:rFonts w:ascii="Courier" w:hAnsi="Courier"/>
          <w:sz w:val="32"/>
          <w:szCs w:val="32"/>
          <w:rtl w:val="0"/>
          <w:lang w:val="pt-PT"/>
        </w:rPr>
        <w:t>via ades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it-IT"/>
        </w:rPr>
        <w:t>o.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pt-PT"/>
        </w:rPr>
        <w:t>Com essa altera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o, restou comprometida a efetiva abrang</w:t>
      </w:r>
      <w:r>
        <w:rPr>
          <w:rFonts w:ascii="Courier" w:hAnsi="Courier" w:hint="default"/>
          <w:sz w:val="32"/>
          <w:szCs w:val="32"/>
          <w:rtl w:val="0"/>
        </w:rPr>
        <w:t>ê</w:t>
      </w:r>
      <w:r>
        <w:rPr>
          <w:rFonts w:ascii="Courier" w:hAnsi="Courier"/>
          <w:sz w:val="32"/>
          <w:szCs w:val="32"/>
          <w:rtl w:val="0"/>
          <w:lang w:val="pt-PT"/>
        </w:rPr>
        <w:t xml:space="preserve">ncia da proposta, e, principalmente, o eficiente atendimento </w:t>
      </w:r>
      <w:r>
        <w:rPr>
          <w:rFonts w:ascii="Courier" w:hAnsi="Courier" w:hint="default"/>
          <w:sz w:val="32"/>
          <w:szCs w:val="32"/>
          <w:rtl w:val="0"/>
        </w:rPr>
        <w:t xml:space="preserve">à </w:t>
      </w:r>
      <w:r>
        <w:rPr>
          <w:rFonts w:ascii="Courier" w:hAnsi="Courier"/>
          <w:sz w:val="32"/>
          <w:szCs w:val="32"/>
          <w:rtl w:val="0"/>
          <w:lang w:val="pt-PT"/>
        </w:rPr>
        <w:t>grande massa de servidores por um custo menor em rela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</w:rPr>
        <w:t xml:space="preserve">o </w:t>
      </w:r>
      <w:r>
        <w:rPr>
          <w:rFonts w:ascii="Courier" w:hAnsi="Courier" w:hint="default"/>
          <w:sz w:val="32"/>
          <w:szCs w:val="32"/>
          <w:rtl w:val="0"/>
        </w:rPr>
        <w:t xml:space="preserve">à </w:t>
      </w:r>
      <w:r>
        <w:rPr>
          <w:rFonts w:ascii="Courier" w:hAnsi="Courier"/>
          <w:sz w:val="32"/>
          <w:szCs w:val="32"/>
          <w:rtl w:val="0"/>
          <w:lang w:val="pt-PT"/>
        </w:rPr>
        <w:t xml:space="preserve">amplitude e </w:t>
      </w:r>
      <w:r>
        <w:rPr>
          <w:rFonts w:ascii="Courier" w:hAnsi="Courier" w:hint="default"/>
          <w:sz w:val="32"/>
          <w:szCs w:val="32"/>
          <w:rtl w:val="0"/>
        </w:rPr>
        <w:t xml:space="preserve">à </w:t>
      </w:r>
      <w:r>
        <w:rPr>
          <w:rFonts w:ascii="Courier" w:hAnsi="Courier"/>
          <w:sz w:val="32"/>
          <w:szCs w:val="32"/>
          <w:rtl w:val="0"/>
          <w:lang w:val="pt-PT"/>
        </w:rPr>
        <w:t>qualidade dos servi</w:t>
      </w:r>
      <w:r>
        <w:rPr>
          <w:rFonts w:ascii="Courier" w:hAnsi="Courier" w:hint="default"/>
          <w:sz w:val="32"/>
          <w:szCs w:val="32"/>
          <w:rtl w:val="0"/>
        </w:rPr>
        <w:t>ç</w:t>
      </w:r>
      <w:r>
        <w:rPr>
          <w:rFonts w:ascii="Courier" w:hAnsi="Courier"/>
          <w:sz w:val="32"/>
          <w:szCs w:val="32"/>
          <w:rtl w:val="0"/>
          <w:lang w:val="pt-PT"/>
        </w:rPr>
        <w:t>os a serem oferecidos.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pt-PT"/>
        </w:rPr>
        <w:t>A natureza da 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governamental tem como pressuposto justamente o tratamento do conjunto, ou seja, para toda a classe dos servidores, vinculando-os a um prop</w:t>
      </w:r>
      <w:r>
        <w:rPr>
          <w:rFonts w:ascii="Courier" w:hAnsi="Courier" w:hint="default"/>
          <w:sz w:val="32"/>
          <w:szCs w:val="32"/>
          <w:rtl w:val="0"/>
          <w:lang w:val="es-ES_tradnl"/>
        </w:rPr>
        <w:t>ó</w:t>
      </w:r>
      <w:r>
        <w:rPr>
          <w:rFonts w:ascii="Courier" w:hAnsi="Courier"/>
          <w:sz w:val="32"/>
          <w:szCs w:val="32"/>
          <w:rtl w:val="0"/>
          <w:lang w:val="it-IT"/>
        </w:rPr>
        <w:t xml:space="preserve">sito 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es-ES_tradnl"/>
        </w:rPr>
        <w:t xml:space="preserve">nico que </w:t>
      </w:r>
      <w:r>
        <w:rPr>
          <w:rFonts w:ascii="Courier" w:hAnsi="Courier" w:hint="default"/>
          <w:sz w:val="32"/>
          <w:szCs w:val="32"/>
          <w:rtl w:val="0"/>
          <w:lang w:val="fr-FR"/>
        </w:rPr>
        <w:t xml:space="preserve">é </w:t>
      </w:r>
      <w:r>
        <w:rPr>
          <w:rFonts w:ascii="Courier" w:hAnsi="Courier"/>
          <w:sz w:val="32"/>
          <w:szCs w:val="32"/>
          <w:rtl w:val="0"/>
          <w:lang w:val="pt-PT"/>
        </w:rPr>
        <w:t>o bem-estar geral que lhes proporcionar</w:t>
      </w:r>
      <w:r>
        <w:rPr>
          <w:rFonts w:ascii="Courier" w:hAnsi="Courier" w:hint="default"/>
          <w:sz w:val="32"/>
          <w:szCs w:val="32"/>
          <w:rtl w:val="0"/>
        </w:rPr>
        <w:t xml:space="preserve">á </w:t>
      </w:r>
      <w:r>
        <w:rPr>
          <w:rFonts w:ascii="Courier" w:hAnsi="Courier"/>
          <w:sz w:val="32"/>
          <w:szCs w:val="32"/>
          <w:rtl w:val="0"/>
          <w:lang w:val="pt-PT"/>
        </w:rPr>
        <w:t>o plano de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</w:rPr>
        <w:t>de.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pt-PT"/>
        </w:rPr>
        <w:t>Sem a obrigatoriedade da participa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o, certamente fragilizada restar</w:t>
      </w:r>
      <w:r>
        <w:rPr>
          <w:rFonts w:ascii="Courier" w:hAnsi="Courier" w:hint="default"/>
          <w:sz w:val="32"/>
          <w:szCs w:val="32"/>
          <w:rtl w:val="0"/>
        </w:rPr>
        <w:t xml:space="preserve">á </w:t>
      </w:r>
      <w:r>
        <w:rPr>
          <w:rFonts w:ascii="Courier" w:hAnsi="Courier"/>
          <w:sz w:val="32"/>
          <w:szCs w:val="32"/>
          <w:rtl w:val="0"/>
          <w:lang w:val="pt-PT"/>
        </w:rPr>
        <w:t>a medida ora criada, em preju</w:t>
      </w:r>
      <w:r>
        <w:rPr>
          <w:rFonts w:ascii="Courier" w:hAnsi="Courier" w:hint="default"/>
          <w:sz w:val="32"/>
          <w:szCs w:val="32"/>
          <w:rtl w:val="0"/>
        </w:rPr>
        <w:t>í</w:t>
      </w:r>
      <w:r>
        <w:rPr>
          <w:rFonts w:ascii="Courier" w:hAnsi="Courier"/>
          <w:sz w:val="32"/>
          <w:szCs w:val="32"/>
          <w:rtl w:val="0"/>
          <w:lang w:val="pt-PT"/>
        </w:rPr>
        <w:t>zo da maioria e, assim, da pr</w:t>
      </w:r>
      <w:r>
        <w:rPr>
          <w:rFonts w:ascii="Courier" w:hAnsi="Courier" w:hint="default"/>
          <w:sz w:val="32"/>
          <w:szCs w:val="32"/>
          <w:rtl w:val="0"/>
          <w:lang w:val="es-ES_tradnl"/>
        </w:rPr>
        <w:t>ó</w:t>
      </w:r>
      <w:r>
        <w:rPr>
          <w:rFonts w:ascii="Courier" w:hAnsi="Courier"/>
          <w:sz w:val="32"/>
          <w:szCs w:val="32"/>
          <w:rtl w:val="0"/>
          <w:lang w:val="pt-PT"/>
        </w:rPr>
        <w:t>pria classe como um todo.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pt-PT"/>
        </w:rPr>
        <w:t>Dessa forma, sou compelido a sancionar parcialmente o Projeto de Lei Complementar n.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  <w:lang w:val="pt-PT"/>
        </w:rPr>
        <w:t>7-A, de 2001, vetando-lhe o caput do art. 2.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</w:rPr>
        <w:t>em raz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pt-PT"/>
        </w:rPr>
        <w:t>o de flagrante inconveni</w:t>
      </w:r>
      <w:r>
        <w:rPr>
          <w:rFonts w:ascii="Courier" w:hAnsi="Courier" w:hint="default"/>
          <w:sz w:val="32"/>
          <w:szCs w:val="32"/>
          <w:rtl w:val="0"/>
        </w:rPr>
        <w:t>ê</w:t>
      </w:r>
      <w:r>
        <w:rPr>
          <w:rFonts w:ascii="Courier" w:hAnsi="Courier"/>
          <w:sz w:val="32"/>
          <w:szCs w:val="32"/>
          <w:rtl w:val="0"/>
          <w:lang w:val="pt-PT"/>
        </w:rPr>
        <w:t>ncia ao interesse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it-IT"/>
        </w:rPr>
        <w:t>blico.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pt-PT"/>
        </w:rPr>
        <w:t>Aproveito o ensejo para reiterar a Vossa Excel</w:t>
      </w:r>
      <w:r>
        <w:rPr>
          <w:rFonts w:ascii="Courier" w:hAnsi="Courier" w:hint="default"/>
          <w:sz w:val="32"/>
          <w:szCs w:val="32"/>
          <w:rtl w:val="0"/>
        </w:rPr>
        <w:t>ê</w:t>
      </w:r>
      <w:r>
        <w:rPr>
          <w:rFonts w:ascii="Courier" w:hAnsi="Courier"/>
          <w:sz w:val="32"/>
          <w:szCs w:val="32"/>
          <w:rtl w:val="0"/>
          <w:lang w:val="pt-PT"/>
        </w:rPr>
        <w:t>ncia meus protestos de estima e distinta considera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it-IT"/>
        </w:rPr>
        <w:t>o.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pt-PT"/>
        </w:rPr>
        <w:t>Ao Exmo. Sr. Vereador SAMI JORGE HADDAD ABDULMACIH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</w:rPr>
        <w:t xml:space="preserve">  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pt-PT"/>
        </w:rPr>
        <w:t>Presidente da C</w:t>
      </w:r>
      <w:r>
        <w:rPr>
          <w:rFonts w:ascii="Courier" w:hAnsi="Courier" w:hint="default"/>
          <w:sz w:val="32"/>
          <w:szCs w:val="32"/>
          <w:rtl w:val="0"/>
        </w:rPr>
        <w:t>â</w:t>
      </w:r>
      <w:r>
        <w:rPr>
          <w:rFonts w:ascii="Courier" w:hAnsi="Courier"/>
          <w:sz w:val="32"/>
          <w:szCs w:val="32"/>
          <w:rtl w:val="0"/>
          <w:lang w:val="pt-PT"/>
        </w:rPr>
        <w:t>mara Municipal do Rio de Janeiro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de-DE"/>
        </w:rPr>
        <w:t>CESAR MAIA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</w:rPr>
        <w:t xml:space="preserve">  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de-DE"/>
        </w:rPr>
        <w:t>LEI COMPLEMENTAR N.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  <w:lang w:val="es-ES_tradnl"/>
        </w:rPr>
        <w:t xml:space="preserve">67 DE 29 DE SETEMBRO DE 2003.  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pt-PT"/>
        </w:rPr>
        <w:t>Autoriza o Poder Executivo a implantar o Plano de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de do Servidor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blico Municipal, e d</w:t>
      </w:r>
      <w:r>
        <w:rPr>
          <w:rFonts w:ascii="Courier" w:hAnsi="Courier" w:hint="default"/>
          <w:sz w:val="32"/>
          <w:szCs w:val="32"/>
          <w:rtl w:val="0"/>
        </w:rPr>
        <w:t xml:space="preserve">á </w:t>
      </w:r>
      <w:r>
        <w:rPr>
          <w:rFonts w:ascii="Courier" w:hAnsi="Courier"/>
          <w:sz w:val="32"/>
          <w:szCs w:val="32"/>
          <w:rtl w:val="0"/>
          <w:lang w:val="pt-PT"/>
        </w:rPr>
        <w:t>outras provid</w:t>
      </w:r>
      <w:r>
        <w:rPr>
          <w:rFonts w:ascii="Courier" w:hAnsi="Courier" w:hint="default"/>
          <w:sz w:val="32"/>
          <w:szCs w:val="32"/>
          <w:rtl w:val="0"/>
        </w:rPr>
        <w:t>ê</w:t>
      </w:r>
      <w:r>
        <w:rPr>
          <w:rFonts w:ascii="Courier" w:hAnsi="Courier"/>
          <w:sz w:val="32"/>
          <w:szCs w:val="32"/>
          <w:rtl w:val="0"/>
          <w:lang w:val="pt-PT"/>
        </w:rPr>
        <w:t>ncias.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pt-PT"/>
        </w:rPr>
        <w:t>Autor: Comiss</w:t>
      </w:r>
      <w:r>
        <w:rPr>
          <w:rFonts w:ascii="Courier" w:hAnsi="Courier" w:hint="default"/>
          <w:sz w:val="32"/>
          <w:szCs w:val="32"/>
          <w:rtl w:val="0"/>
          <w:lang w:val="pt-PT"/>
        </w:rPr>
        <w:t>õ</w:t>
      </w:r>
      <w:r>
        <w:rPr>
          <w:rFonts w:ascii="Courier" w:hAnsi="Courier"/>
          <w:sz w:val="32"/>
          <w:szCs w:val="32"/>
          <w:rtl w:val="0"/>
          <w:lang w:val="pt-PT"/>
        </w:rPr>
        <w:t>es de Justi</w:t>
      </w:r>
      <w:r>
        <w:rPr>
          <w:rFonts w:ascii="Courier" w:hAnsi="Courier" w:hint="default"/>
          <w:sz w:val="32"/>
          <w:szCs w:val="32"/>
          <w:rtl w:val="0"/>
        </w:rPr>
        <w:t>ç</w:t>
      </w:r>
      <w:r>
        <w:rPr>
          <w:rFonts w:ascii="Courier" w:hAnsi="Courier"/>
          <w:sz w:val="32"/>
          <w:szCs w:val="32"/>
          <w:rtl w:val="0"/>
          <w:lang w:val="it-IT"/>
        </w:rPr>
        <w:t>a e Reda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o, Administra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e Assuntos Ligados ao Servidor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it-IT"/>
        </w:rPr>
        <w:t>blico, Higiene,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de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blica e Bem-Estar Social e de Finan</w:t>
      </w:r>
      <w:r>
        <w:rPr>
          <w:rFonts w:ascii="Courier" w:hAnsi="Courier" w:hint="default"/>
          <w:sz w:val="32"/>
          <w:szCs w:val="32"/>
          <w:rtl w:val="0"/>
        </w:rPr>
        <w:t>ç</w:t>
      </w:r>
      <w:r>
        <w:rPr>
          <w:rFonts w:ascii="Courier" w:hAnsi="Courier"/>
          <w:sz w:val="32"/>
          <w:szCs w:val="32"/>
          <w:rtl w:val="0"/>
          <w:lang w:val="es-ES_tradnl"/>
        </w:rPr>
        <w:t>as, Or</w:t>
      </w:r>
      <w:r>
        <w:rPr>
          <w:rFonts w:ascii="Courier" w:hAnsi="Courier" w:hint="default"/>
          <w:sz w:val="32"/>
          <w:szCs w:val="32"/>
          <w:rtl w:val="0"/>
        </w:rPr>
        <w:t>ç</w:t>
      </w:r>
      <w:r>
        <w:rPr>
          <w:rFonts w:ascii="Courier" w:hAnsi="Courier"/>
          <w:sz w:val="32"/>
          <w:szCs w:val="32"/>
          <w:rtl w:val="0"/>
          <w:lang w:val="pt-PT"/>
        </w:rPr>
        <w:t>amento e Fiscaliza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Financeira.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</w:rPr>
        <w:t xml:space="preserve">  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es-ES_tradnl"/>
        </w:rPr>
        <w:t>O PREFEITO DA CIDADE DO RIO DE JANEIRO,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</w:rPr>
        <w:t>fa</w:t>
      </w:r>
      <w:r>
        <w:rPr>
          <w:rFonts w:ascii="Courier" w:hAnsi="Courier" w:hint="default"/>
          <w:sz w:val="32"/>
          <w:szCs w:val="32"/>
          <w:rtl w:val="0"/>
        </w:rPr>
        <w:t>ç</w:t>
      </w:r>
      <w:r>
        <w:rPr>
          <w:rFonts w:ascii="Courier" w:hAnsi="Courier"/>
          <w:sz w:val="32"/>
          <w:szCs w:val="32"/>
          <w:rtl w:val="0"/>
          <w:lang w:val="es-ES_tradnl"/>
        </w:rPr>
        <w:t>o saber que a C</w:t>
      </w:r>
      <w:r>
        <w:rPr>
          <w:rFonts w:ascii="Courier" w:hAnsi="Courier" w:hint="default"/>
          <w:sz w:val="32"/>
          <w:szCs w:val="32"/>
          <w:rtl w:val="0"/>
        </w:rPr>
        <w:t>â</w:t>
      </w:r>
      <w:r>
        <w:rPr>
          <w:rFonts w:ascii="Courier" w:hAnsi="Courier"/>
          <w:sz w:val="32"/>
          <w:szCs w:val="32"/>
          <w:rtl w:val="0"/>
          <w:lang w:val="pt-PT"/>
        </w:rPr>
        <w:t>mara Municipal decreta e eu sanciono a seguinte Lei Complementar: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</w:rPr>
        <w:t>Art. 1.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  <w:lang w:val="pt-PT"/>
        </w:rPr>
        <w:t>Fica o Poder Executivo autorizado a implantar o Plano de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de do Servidor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blico Municipal.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</w:rPr>
        <w:t>Art. 2.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  <w:lang w:val="es-ES_tradnl"/>
        </w:rPr>
        <w:t>VETADO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en-US"/>
        </w:rPr>
        <w:t xml:space="preserve">I </w:t>
      </w:r>
      <w:r>
        <w:rPr>
          <w:rFonts w:ascii="Courier" w:hAnsi="Courier" w:hint="default"/>
          <w:sz w:val="32"/>
          <w:szCs w:val="32"/>
          <w:rtl w:val="0"/>
          <w:lang w:val="en-US"/>
        </w:rPr>
        <w:t xml:space="preserve">— </w:t>
      </w:r>
      <w:r>
        <w:rPr>
          <w:rFonts w:ascii="Courier" w:hAnsi="Courier"/>
          <w:sz w:val="32"/>
          <w:szCs w:val="32"/>
          <w:rtl w:val="0"/>
          <w:lang w:val="pt-PT"/>
        </w:rPr>
        <w:t>o Poder Executivo constituir</w:t>
      </w:r>
      <w:r>
        <w:rPr>
          <w:rFonts w:ascii="Courier" w:hAnsi="Courier" w:hint="default"/>
          <w:sz w:val="32"/>
          <w:szCs w:val="32"/>
          <w:rtl w:val="0"/>
        </w:rPr>
        <w:t>á</w:t>
      </w:r>
      <w:r>
        <w:rPr>
          <w:rFonts w:ascii="Courier" w:hAnsi="Courier"/>
          <w:sz w:val="32"/>
          <w:szCs w:val="32"/>
          <w:rtl w:val="0"/>
          <w:lang w:val="pt-PT"/>
        </w:rPr>
        <w:t>, definindo natureza e atribui</w:t>
      </w:r>
      <w:r>
        <w:rPr>
          <w:rFonts w:ascii="Courier" w:hAnsi="Courier" w:hint="default"/>
          <w:sz w:val="32"/>
          <w:szCs w:val="32"/>
          <w:rtl w:val="0"/>
          <w:lang w:val="pt-PT"/>
        </w:rPr>
        <w:t>çõ</w:t>
      </w:r>
      <w:r>
        <w:rPr>
          <w:rFonts w:ascii="Courier" w:hAnsi="Courier"/>
          <w:sz w:val="32"/>
          <w:szCs w:val="32"/>
          <w:rtl w:val="0"/>
          <w:lang w:val="pt-PT"/>
        </w:rPr>
        <w:t>es, o Conselho Gestor de Acompanhamento e Avalia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it-IT"/>
        </w:rPr>
        <w:t>o, representativamente parit</w:t>
      </w:r>
      <w:r>
        <w:rPr>
          <w:rFonts w:ascii="Courier" w:hAnsi="Courier" w:hint="default"/>
          <w:sz w:val="32"/>
          <w:szCs w:val="32"/>
          <w:rtl w:val="0"/>
        </w:rPr>
        <w:t>á</w:t>
      </w:r>
      <w:r>
        <w:rPr>
          <w:rFonts w:ascii="Courier" w:hAnsi="Courier"/>
          <w:sz w:val="32"/>
          <w:szCs w:val="32"/>
          <w:rtl w:val="0"/>
          <w:lang w:val="pt-PT"/>
        </w:rPr>
        <w:t>rio, composto de servidores e representantes da Administra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blica, de acordo com o que preceitua o art. 1.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  <w:lang w:val="pt-PT"/>
        </w:rPr>
        <w:t>da presente Lei Complementar;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en-US"/>
        </w:rPr>
        <w:t xml:space="preserve">II </w:t>
      </w:r>
      <w:r>
        <w:rPr>
          <w:rFonts w:ascii="Courier" w:hAnsi="Courier" w:hint="default"/>
          <w:sz w:val="32"/>
          <w:szCs w:val="32"/>
          <w:rtl w:val="0"/>
          <w:lang w:val="en-US"/>
        </w:rPr>
        <w:t xml:space="preserve">— </w:t>
      </w:r>
      <w:r>
        <w:rPr>
          <w:rFonts w:ascii="Courier" w:hAnsi="Courier"/>
          <w:sz w:val="32"/>
          <w:szCs w:val="32"/>
          <w:rtl w:val="0"/>
          <w:lang w:val="pt-PT"/>
        </w:rPr>
        <w:t>o Plano de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de do Servidor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blico Municipal dever</w:t>
      </w:r>
      <w:r>
        <w:rPr>
          <w:rFonts w:ascii="Courier" w:hAnsi="Courier" w:hint="default"/>
          <w:sz w:val="32"/>
          <w:szCs w:val="32"/>
          <w:rtl w:val="0"/>
        </w:rPr>
        <w:t xml:space="preserve">á </w:t>
      </w:r>
      <w:r>
        <w:rPr>
          <w:rFonts w:ascii="Courier" w:hAnsi="Courier"/>
          <w:sz w:val="32"/>
          <w:szCs w:val="32"/>
          <w:rtl w:val="0"/>
          <w:lang w:val="pt-PT"/>
        </w:rPr>
        <w:t>ser definido atrav</w:t>
      </w:r>
      <w:r>
        <w:rPr>
          <w:rFonts w:ascii="Courier" w:hAnsi="Courier" w:hint="default"/>
          <w:sz w:val="32"/>
          <w:szCs w:val="32"/>
          <w:rtl w:val="0"/>
          <w:lang w:val="fr-FR"/>
        </w:rPr>
        <w:t>é</w:t>
      </w:r>
      <w:r>
        <w:rPr>
          <w:rFonts w:ascii="Courier" w:hAnsi="Courier"/>
          <w:sz w:val="32"/>
          <w:szCs w:val="32"/>
          <w:rtl w:val="0"/>
          <w:lang w:val="pt-PT"/>
        </w:rPr>
        <w:t>s de processo licitat</w:t>
      </w:r>
      <w:r>
        <w:rPr>
          <w:rFonts w:ascii="Courier" w:hAnsi="Courier" w:hint="default"/>
          <w:sz w:val="32"/>
          <w:szCs w:val="32"/>
          <w:rtl w:val="0"/>
          <w:lang w:val="es-ES_tradnl"/>
        </w:rPr>
        <w:t>ó</w:t>
      </w:r>
      <w:r>
        <w:rPr>
          <w:rFonts w:ascii="Courier" w:hAnsi="Courier"/>
          <w:sz w:val="32"/>
          <w:szCs w:val="32"/>
          <w:rtl w:val="0"/>
          <w:lang w:val="it-IT"/>
        </w:rPr>
        <w:t>rio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blico, para contrata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de servi</w:t>
      </w:r>
      <w:r>
        <w:rPr>
          <w:rFonts w:ascii="Courier" w:hAnsi="Courier" w:hint="default"/>
          <w:sz w:val="32"/>
          <w:szCs w:val="32"/>
          <w:rtl w:val="0"/>
        </w:rPr>
        <w:t>ç</w:t>
      </w:r>
      <w:r>
        <w:rPr>
          <w:rFonts w:ascii="Courier" w:hAnsi="Courier"/>
          <w:sz w:val="32"/>
          <w:szCs w:val="32"/>
          <w:rtl w:val="0"/>
          <w:lang w:val="es-ES_tradnl"/>
        </w:rPr>
        <w:t>os t</w:t>
      </w:r>
      <w:r>
        <w:rPr>
          <w:rFonts w:ascii="Courier" w:hAnsi="Courier" w:hint="default"/>
          <w:sz w:val="32"/>
          <w:szCs w:val="32"/>
          <w:rtl w:val="0"/>
          <w:lang w:val="fr-FR"/>
        </w:rPr>
        <w:t>é</w:t>
      </w:r>
      <w:r>
        <w:rPr>
          <w:rFonts w:ascii="Courier" w:hAnsi="Courier"/>
          <w:sz w:val="32"/>
          <w:szCs w:val="32"/>
          <w:rtl w:val="0"/>
          <w:lang w:val="pt-PT"/>
        </w:rPr>
        <w:t>cnicos profissionais especializados, conforme o objetivado no art. 13 da Lei n.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  <w:lang w:val="pt-PT"/>
        </w:rPr>
        <w:t>8.666, de 21 de junho de 1993;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it-IT"/>
        </w:rPr>
        <w:t xml:space="preserve">III </w:t>
      </w:r>
      <w:r>
        <w:rPr>
          <w:rFonts w:ascii="Courier" w:hAnsi="Courier" w:hint="default"/>
          <w:sz w:val="32"/>
          <w:szCs w:val="32"/>
          <w:rtl w:val="0"/>
          <w:lang w:val="en-US"/>
        </w:rPr>
        <w:t xml:space="preserve">— </w:t>
      </w:r>
      <w:r>
        <w:rPr>
          <w:rFonts w:ascii="Courier" w:hAnsi="Courier"/>
          <w:sz w:val="32"/>
          <w:szCs w:val="32"/>
          <w:rtl w:val="0"/>
          <w:lang w:val="pt-PT"/>
        </w:rPr>
        <w:t>o Plano de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de do Servidor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blico Municipal dever</w:t>
      </w:r>
      <w:r>
        <w:rPr>
          <w:rFonts w:ascii="Courier" w:hAnsi="Courier" w:hint="default"/>
          <w:sz w:val="32"/>
          <w:szCs w:val="32"/>
          <w:rtl w:val="0"/>
        </w:rPr>
        <w:t xml:space="preserve">á </w:t>
      </w:r>
      <w:r>
        <w:rPr>
          <w:rFonts w:ascii="Courier" w:hAnsi="Courier"/>
          <w:sz w:val="32"/>
          <w:szCs w:val="32"/>
          <w:rtl w:val="0"/>
          <w:lang w:val="pt-PT"/>
        </w:rPr>
        <w:t>compreender 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çõ</w:t>
      </w:r>
      <w:r>
        <w:rPr>
          <w:rFonts w:ascii="Courier" w:hAnsi="Courier"/>
          <w:sz w:val="32"/>
          <w:szCs w:val="32"/>
          <w:rtl w:val="0"/>
          <w:lang w:val="pt-PT"/>
        </w:rPr>
        <w:t>es preventivas e curativas necess</w:t>
      </w:r>
      <w:r>
        <w:rPr>
          <w:rFonts w:ascii="Courier" w:hAnsi="Courier" w:hint="default"/>
          <w:sz w:val="32"/>
          <w:szCs w:val="32"/>
          <w:rtl w:val="0"/>
        </w:rPr>
        <w:t>á</w:t>
      </w:r>
      <w:r>
        <w:rPr>
          <w:rFonts w:ascii="Courier" w:hAnsi="Courier"/>
          <w:sz w:val="32"/>
          <w:szCs w:val="32"/>
          <w:rtl w:val="0"/>
          <w:lang w:val="pt-PT"/>
        </w:rPr>
        <w:t xml:space="preserve">rias </w:t>
      </w:r>
      <w:r>
        <w:rPr>
          <w:rFonts w:ascii="Courier" w:hAnsi="Courier" w:hint="default"/>
          <w:sz w:val="32"/>
          <w:szCs w:val="32"/>
          <w:rtl w:val="0"/>
        </w:rPr>
        <w:t xml:space="preserve">à </w:t>
      </w:r>
      <w:r>
        <w:rPr>
          <w:rFonts w:ascii="Courier" w:hAnsi="Courier"/>
          <w:sz w:val="32"/>
          <w:szCs w:val="32"/>
          <w:rtl w:val="0"/>
        </w:rPr>
        <w:t>prote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e manuten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</w:rPr>
        <w:t>o da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de dos servidores, que ser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pt-PT"/>
        </w:rPr>
        <w:t>o prestadas atrav</w:t>
      </w:r>
      <w:r>
        <w:rPr>
          <w:rFonts w:ascii="Courier" w:hAnsi="Courier" w:hint="default"/>
          <w:sz w:val="32"/>
          <w:szCs w:val="32"/>
          <w:rtl w:val="0"/>
          <w:lang w:val="fr-FR"/>
        </w:rPr>
        <w:t>é</w:t>
      </w:r>
      <w:r>
        <w:rPr>
          <w:rFonts w:ascii="Courier" w:hAnsi="Courier"/>
          <w:sz w:val="32"/>
          <w:szCs w:val="32"/>
          <w:rtl w:val="0"/>
          <w:lang w:val="pt-PT"/>
        </w:rPr>
        <w:t>s de consultas m</w:t>
      </w:r>
      <w:r>
        <w:rPr>
          <w:rFonts w:ascii="Courier" w:hAnsi="Courier" w:hint="default"/>
          <w:sz w:val="32"/>
          <w:szCs w:val="32"/>
          <w:rtl w:val="0"/>
          <w:lang w:val="fr-FR"/>
        </w:rPr>
        <w:t>é</w:t>
      </w:r>
      <w:r>
        <w:rPr>
          <w:rFonts w:ascii="Courier" w:hAnsi="Courier"/>
          <w:sz w:val="32"/>
          <w:szCs w:val="32"/>
          <w:rtl w:val="0"/>
          <w:lang w:val="pt-PT"/>
        </w:rPr>
        <w:t>dicas, atendimento emergencial, ambulatorial, cir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rgico, exames, interna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, tratamento de doen</w:t>
      </w:r>
      <w:r>
        <w:rPr>
          <w:rFonts w:ascii="Courier" w:hAnsi="Courier" w:hint="default"/>
          <w:sz w:val="32"/>
          <w:szCs w:val="32"/>
          <w:rtl w:val="0"/>
        </w:rPr>
        <w:t>ç</w:t>
      </w:r>
      <w:r>
        <w:rPr>
          <w:rFonts w:ascii="Courier" w:hAnsi="Courier"/>
          <w:sz w:val="32"/>
          <w:szCs w:val="32"/>
          <w:rtl w:val="0"/>
          <w:lang w:val="pt-PT"/>
        </w:rPr>
        <w:t>as cong</w:t>
      </w:r>
      <w:r>
        <w:rPr>
          <w:rFonts w:ascii="Courier" w:hAnsi="Courier" w:hint="default"/>
          <w:sz w:val="32"/>
          <w:szCs w:val="32"/>
          <w:rtl w:val="0"/>
        </w:rPr>
        <w:t>ê</w:t>
      </w:r>
      <w:r>
        <w:rPr>
          <w:rFonts w:ascii="Courier" w:hAnsi="Courier"/>
          <w:sz w:val="32"/>
          <w:szCs w:val="32"/>
          <w:rtl w:val="0"/>
          <w:lang w:val="pt-PT"/>
        </w:rPr>
        <w:t>nitas e atendimento b</w:t>
      </w:r>
      <w:r>
        <w:rPr>
          <w:rFonts w:ascii="Courier" w:hAnsi="Courier" w:hint="default"/>
          <w:sz w:val="32"/>
          <w:szCs w:val="32"/>
          <w:rtl w:val="0"/>
        </w:rPr>
        <w:t>á</w:t>
      </w:r>
      <w:r>
        <w:rPr>
          <w:rFonts w:ascii="Courier" w:hAnsi="Courier"/>
          <w:sz w:val="32"/>
          <w:szCs w:val="32"/>
          <w:rtl w:val="0"/>
          <w:lang w:val="it-IT"/>
        </w:rPr>
        <w:t>sico odontol</w:t>
      </w:r>
      <w:r>
        <w:rPr>
          <w:rFonts w:ascii="Courier" w:hAnsi="Courier" w:hint="default"/>
          <w:sz w:val="32"/>
          <w:szCs w:val="32"/>
          <w:rtl w:val="0"/>
          <w:lang w:val="es-ES_tradnl"/>
        </w:rPr>
        <w:t>ó</w:t>
      </w:r>
      <w:r>
        <w:rPr>
          <w:rFonts w:ascii="Courier" w:hAnsi="Courier"/>
          <w:sz w:val="32"/>
          <w:szCs w:val="32"/>
          <w:rtl w:val="0"/>
          <w:lang w:val="pt-PT"/>
        </w:rPr>
        <w:t>gico de forma direta ou atrav</w:t>
      </w:r>
      <w:r>
        <w:rPr>
          <w:rFonts w:ascii="Courier" w:hAnsi="Courier" w:hint="default"/>
          <w:sz w:val="32"/>
          <w:szCs w:val="32"/>
          <w:rtl w:val="0"/>
          <w:lang w:val="fr-FR"/>
        </w:rPr>
        <w:t>é</w:t>
      </w:r>
      <w:r>
        <w:rPr>
          <w:rFonts w:ascii="Courier" w:hAnsi="Courier"/>
          <w:sz w:val="32"/>
          <w:szCs w:val="32"/>
          <w:rtl w:val="0"/>
          <w:lang w:val="pt-PT"/>
        </w:rPr>
        <w:t>s de terceiros, em conformidade com o que preceitua a Lei n.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  <w:lang w:val="pt-PT"/>
        </w:rPr>
        <w:t>9.656, de 3 de junho 1998;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</w:rPr>
        <w:t xml:space="preserve">IV </w:t>
      </w:r>
      <w:r>
        <w:rPr>
          <w:rFonts w:ascii="Courier" w:hAnsi="Courier" w:hint="default"/>
          <w:sz w:val="32"/>
          <w:szCs w:val="32"/>
          <w:rtl w:val="0"/>
          <w:lang w:val="en-US"/>
        </w:rPr>
        <w:t xml:space="preserve">— </w:t>
      </w:r>
      <w:r>
        <w:rPr>
          <w:rFonts w:ascii="Courier" w:hAnsi="Courier"/>
          <w:sz w:val="32"/>
          <w:szCs w:val="32"/>
          <w:rtl w:val="0"/>
          <w:lang w:val="pt-PT"/>
        </w:rPr>
        <w:t>dever</w:t>
      </w:r>
      <w:r>
        <w:rPr>
          <w:rFonts w:ascii="Courier" w:hAnsi="Courier" w:hint="default"/>
          <w:sz w:val="32"/>
          <w:szCs w:val="32"/>
          <w:rtl w:val="0"/>
        </w:rPr>
        <w:t xml:space="preserve">á </w:t>
      </w:r>
      <w:r>
        <w:rPr>
          <w:rFonts w:ascii="Courier" w:hAnsi="Courier"/>
          <w:sz w:val="32"/>
          <w:szCs w:val="32"/>
          <w:rtl w:val="0"/>
          <w:lang w:val="pt-PT"/>
        </w:rPr>
        <w:t>constar do contrato para gest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pt-PT"/>
        </w:rPr>
        <w:t>o e administra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de investimentos do sistema de atendimento ao Plano de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de do Servidor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blico Municipal, cl</w:t>
      </w:r>
      <w:r>
        <w:rPr>
          <w:rFonts w:ascii="Courier" w:hAnsi="Courier" w:hint="default"/>
          <w:sz w:val="32"/>
          <w:szCs w:val="32"/>
          <w:rtl w:val="0"/>
        </w:rPr>
        <w:t>á</w:t>
      </w:r>
      <w:r>
        <w:rPr>
          <w:rFonts w:ascii="Courier" w:hAnsi="Courier"/>
          <w:sz w:val="32"/>
          <w:szCs w:val="32"/>
          <w:rtl w:val="0"/>
          <w:lang w:val="pt-PT"/>
        </w:rPr>
        <w:t>usula disciplinando que no atendimento das 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çõ</w:t>
      </w:r>
      <w:r>
        <w:rPr>
          <w:rFonts w:ascii="Courier" w:hAnsi="Courier"/>
          <w:sz w:val="32"/>
          <w:szCs w:val="32"/>
          <w:rtl w:val="0"/>
          <w:lang w:val="pt-PT"/>
        </w:rPr>
        <w:t>es preventivas e curativas previstas no inciso anterior, quando prestadas pela rede municipal de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</w:rPr>
        <w:t>de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blica, dever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pt-PT"/>
        </w:rPr>
        <w:t>o ter seu reembolso calculado de acordo com a tabela veiculada pelo SUS ou pela AMB/92;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</w:rPr>
        <w:t xml:space="preserve">V </w:t>
      </w:r>
      <w:r>
        <w:rPr>
          <w:rFonts w:ascii="Courier" w:hAnsi="Courier" w:hint="default"/>
          <w:sz w:val="32"/>
          <w:szCs w:val="32"/>
          <w:rtl w:val="0"/>
          <w:lang w:val="en-US"/>
        </w:rPr>
        <w:t xml:space="preserve">— </w:t>
      </w:r>
      <w:r>
        <w:rPr>
          <w:rFonts w:ascii="Courier" w:hAnsi="Courier"/>
          <w:sz w:val="32"/>
          <w:szCs w:val="32"/>
          <w:rtl w:val="0"/>
          <w:lang w:val="pt-PT"/>
        </w:rPr>
        <w:t>os prestadores de servi</w:t>
      </w:r>
      <w:r>
        <w:rPr>
          <w:rFonts w:ascii="Courier" w:hAnsi="Courier" w:hint="default"/>
          <w:sz w:val="32"/>
          <w:szCs w:val="32"/>
          <w:rtl w:val="0"/>
        </w:rPr>
        <w:t>ç</w:t>
      </w:r>
      <w:r>
        <w:rPr>
          <w:rFonts w:ascii="Courier" w:hAnsi="Courier"/>
          <w:sz w:val="32"/>
          <w:szCs w:val="32"/>
          <w:rtl w:val="0"/>
          <w:lang w:val="pt-PT"/>
        </w:rPr>
        <w:t>os,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blicos ou privados, credenciados pelo sistema, poder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pt-PT"/>
        </w:rPr>
        <w:t>o oferecer aos benefici</w:t>
      </w:r>
      <w:r>
        <w:rPr>
          <w:rFonts w:ascii="Courier" w:hAnsi="Courier" w:hint="default"/>
          <w:sz w:val="32"/>
          <w:szCs w:val="32"/>
          <w:rtl w:val="0"/>
        </w:rPr>
        <w:t>á</w:t>
      </w:r>
      <w:r>
        <w:rPr>
          <w:rFonts w:ascii="Courier" w:hAnsi="Courier"/>
          <w:sz w:val="32"/>
          <w:szCs w:val="32"/>
          <w:rtl w:val="0"/>
          <w:lang w:val="pt-PT"/>
        </w:rPr>
        <w:t>rios, servi</w:t>
      </w:r>
      <w:r>
        <w:rPr>
          <w:rFonts w:ascii="Courier" w:hAnsi="Courier" w:hint="default"/>
          <w:sz w:val="32"/>
          <w:szCs w:val="32"/>
          <w:rtl w:val="0"/>
        </w:rPr>
        <w:t>ç</w:t>
      </w:r>
      <w:r>
        <w:rPr>
          <w:rFonts w:ascii="Courier" w:hAnsi="Courier"/>
          <w:sz w:val="32"/>
          <w:szCs w:val="32"/>
          <w:rtl w:val="0"/>
          <w:lang w:val="pt-PT"/>
        </w:rPr>
        <w:t>os adicionais n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en-US"/>
        </w:rPr>
        <w:t>o inclu</w:t>
      </w:r>
      <w:r>
        <w:rPr>
          <w:rFonts w:ascii="Courier" w:hAnsi="Courier" w:hint="default"/>
          <w:sz w:val="32"/>
          <w:szCs w:val="32"/>
          <w:rtl w:val="0"/>
        </w:rPr>
        <w:t>í</w:t>
      </w:r>
      <w:r>
        <w:rPr>
          <w:rFonts w:ascii="Courier" w:hAnsi="Courier"/>
          <w:sz w:val="32"/>
          <w:szCs w:val="32"/>
          <w:rtl w:val="0"/>
          <w:lang w:val="pt-PT"/>
        </w:rPr>
        <w:t>dos no plano b</w:t>
      </w:r>
      <w:r>
        <w:rPr>
          <w:rFonts w:ascii="Courier" w:hAnsi="Courier" w:hint="default"/>
          <w:sz w:val="32"/>
          <w:szCs w:val="32"/>
          <w:rtl w:val="0"/>
        </w:rPr>
        <w:t>á</w:t>
      </w:r>
      <w:r>
        <w:rPr>
          <w:rFonts w:ascii="Courier" w:hAnsi="Courier"/>
          <w:sz w:val="32"/>
          <w:szCs w:val="32"/>
          <w:rtl w:val="0"/>
          <w:lang w:val="es-ES_tradnl"/>
        </w:rPr>
        <w:t>sico universal, que poder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pt-PT"/>
        </w:rPr>
        <w:t>o ser aceitos individualmente pelos mesmos;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en-US"/>
        </w:rPr>
        <w:t xml:space="preserve">VI </w:t>
      </w:r>
      <w:r>
        <w:rPr>
          <w:rFonts w:ascii="Courier" w:hAnsi="Courier" w:hint="default"/>
          <w:sz w:val="32"/>
          <w:szCs w:val="32"/>
          <w:rtl w:val="0"/>
          <w:lang w:val="en-US"/>
        </w:rPr>
        <w:t xml:space="preserve">— </w:t>
      </w:r>
      <w:r>
        <w:rPr>
          <w:rFonts w:ascii="Courier" w:hAnsi="Courier"/>
          <w:sz w:val="32"/>
          <w:szCs w:val="32"/>
          <w:rtl w:val="0"/>
          <w:lang w:val="pt-PT"/>
        </w:rPr>
        <w:t>os recursos destinados ao custeio do Plano de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de do Servidor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blico Municipal, constituir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pt-PT"/>
        </w:rPr>
        <w:t>o o Fundo de Assist</w:t>
      </w:r>
      <w:r>
        <w:rPr>
          <w:rFonts w:ascii="Courier" w:hAnsi="Courier" w:hint="default"/>
          <w:sz w:val="32"/>
          <w:szCs w:val="32"/>
          <w:rtl w:val="0"/>
        </w:rPr>
        <w:t>ê</w:t>
      </w:r>
      <w:r>
        <w:rPr>
          <w:rFonts w:ascii="Courier" w:hAnsi="Courier"/>
          <w:sz w:val="32"/>
          <w:szCs w:val="32"/>
          <w:rtl w:val="0"/>
          <w:lang w:val="es-ES_tradnl"/>
        </w:rPr>
        <w:t xml:space="preserve">ncia </w:t>
      </w:r>
      <w:r>
        <w:rPr>
          <w:rFonts w:ascii="Courier" w:hAnsi="Courier" w:hint="default"/>
          <w:sz w:val="32"/>
          <w:szCs w:val="32"/>
          <w:rtl w:val="0"/>
        </w:rPr>
        <w:t xml:space="preserve">à </w:t>
      </w:r>
      <w:r>
        <w:rPr>
          <w:rFonts w:ascii="Courier" w:hAnsi="Courier"/>
          <w:sz w:val="32"/>
          <w:szCs w:val="32"/>
          <w:rtl w:val="0"/>
        </w:rPr>
        <w:t>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de do Servidor e ser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pt-PT"/>
        </w:rPr>
        <w:t>o provenientes de descontos efetuados na fonte pelo Tesouro Municipal: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pt-PT"/>
        </w:rPr>
        <w:t>a) dois por cento do valor da remunera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mensal integral do servidor;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</w:rPr>
        <w:t>b) tr</w:t>
      </w:r>
      <w:r>
        <w:rPr>
          <w:rFonts w:ascii="Courier" w:hAnsi="Courier" w:hint="default"/>
          <w:sz w:val="32"/>
          <w:szCs w:val="32"/>
          <w:rtl w:val="0"/>
        </w:rPr>
        <w:t>ê</w:t>
      </w:r>
      <w:r>
        <w:rPr>
          <w:rFonts w:ascii="Courier" w:hAnsi="Courier"/>
          <w:sz w:val="32"/>
          <w:szCs w:val="32"/>
          <w:rtl w:val="0"/>
          <w:lang w:val="pt-PT"/>
        </w:rPr>
        <w:t>s por cento do valor mensal da folha de pagamento da administra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</w:rPr>
        <w:t>o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blica, exclu</w:t>
      </w:r>
      <w:r>
        <w:rPr>
          <w:rFonts w:ascii="Courier" w:hAnsi="Courier" w:hint="default"/>
          <w:sz w:val="32"/>
          <w:szCs w:val="32"/>
          <w:rtl w:val="0"/>
        </w:rPr>
        <w:t>í</w:t>
      </w:r>
      <w:r>
        <w:rPr>
          <w:rFonts w:ascii="Courier" w:hAnsi="Courier"/>
          <w:sz w:val="32"/>
          <w:szCs w:val="32"/>
          <w:rtl w:val="0"/>
          <w:lang w:val="pt-PT"/>
        </w:rPr>
        <w:t>das do c</w:t>
      </w:r>
      <w:r>
        <w:rPr>
          <w:rFonts w:ascii="Courier" w:hAnsi="Courier" w:hint="default"/>
          <w:sz w:val="32"/>
          <w:szCs w:val="32"/>
          <w:rtl w:val="0"/>
        </w:rPr>
        <w:t>á</w:t>
      </w:r>
      <w:r>
        <w:rPr>
          <w:rFonts w:ascii="Courier" w:hAnsi="Courier"/>
          <w:sz w:val="32"/>
          <w:szCs w:val="32"/>
          <w:rtl w:val="0"/>
          <w:lang w:val="pt-PT"/>
        </w:rPr>
        <w:t>lculo as remunera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çõ</w:t>
      </w:r>
      <w:r>
        <w:rPr>
          <w:rFonts w:ascii="Courier" w:hAnsi="Courier"/>
          <w:sz w:val="32"/>
          <w:szCs w:val="32"/>
          <w:rtl w:val="0"/>
          <w:lang w:val="pt-PT"/>
        </w:rPr>
        <w:t>es integrais dos servidores cuja exclus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pt-PT"/>
        </w:rPr>
        <w:t>o tiver sido solicitada;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en-US"/>
        </w:rPr>
        <w:t xml:space="preserve">VII </w:t>
      </w:r>
      <w:r>
        <w:rPr>
          <w:rFonts w:ascii="Courier" w:hAnsi="Courier" w:hint="default"/>
          <w:sz w:val="32"/>
          <w:szCs w:val="32"/>
          <w:rtl w:val="0"/>
          <w:lang w:val="en-US"/>
        </w:rPr>
        <w:t xml:space="preserve">— </w:t>
      </w:r>
      <w:r>
        <w:rPr>
          <w:rFonts w:ascii="Courier" w:hAnsi="Courier"/>
          <w:sz w:val="32"/>
          <w:szCs w:val="32"/>
          <w:rtl w:val="0"/>
          <w:lang w:val="pt-PT"/>
        </w:rPr>
        <w:t>poder</w:t>
      </w:r>
      <w:r>
        <w:rPr>
          <w:rFonts w:ascii="Courier" w:hAnsi="Courier" w:hint="default"/>
          <w:sz w:val="32"/>
          <w:szCs w:val="32"/>
          <w:rtl w:val="0"/>
        </w:rPr>
        <w:t xml:space="preserve">á </w:t>
      </w:r>
      <w:r>
        <w:rPr>
          <w:rFonts w:ascii="Courier" w:hAnsi="Courier"/>
          <w:sz w:val="32"/>
          <w:szCs w:val="32"/>
          <w:rtl w:val="0"/>
          <w:lang w:val="pt-PT"/>
        </w:rPr>
        <w:t>ser realizada licita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o, na forma da legisla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em vigor, para contrata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de institui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</w:rPr>
        <w:t>o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blica ou privada, com a finalidade de operar a gest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pt-PT"/>
        </w:rPr>
        <w:t>o e o controle das 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çõ</w:t>
      </w:r>
      <w:r>
        <w:rPr>
          <w:rFonts w:ascii="Courier" w:hAnsi="Courier"/>
          <w:sz w:val="32"/>
          <w:szCs w:val="32"/>
          <w:rtl w:val="0"/>
          <w:lang w:val="pt-PT"/>
        </w:rPr>
        <w:t>es do Plano de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de institu</w:t>
      </w:r>
      <w:r>
        <w:rPr>
          <w:rFonts w:ascii="Courier" w:hAnsi="Courier" w:hint="default"/>
          <w:sz w:val="32"/>
          <w:szCs w:val="32"/>
          <w:rtl w:val="0"/>
        </w:rPr>
        <w:t>í</w:t>
      </w:r>
      <w:r>
        <w:rPr>
          <w:rFonts w:ascii="Courier" w:hAnsi="Courier"/>
          <w:sz w:val="32"/>
          <w:szCs w:val="32"/>
          <w:rtl w:val="0"/>
          <w:lang w:val="pt-PT"/>
        </w:rPr>
        <w:t>do no art. 1.</w:t>
      </w:r>
      <w:r>
        <w:rPr>
          <w:rFonts w:ascii="Courier" w:hAnsi="Courier" w:hint="default"/>
          <w:sz w:val="32"/>
          <w:szCs w:val="32"/>
          <w:rtl w:val="0"/>
        </w:rPr>
        <w:t>º</w:t>
      </w:r>
      <w:r>
        <w:rPr>
          <w:rFonts w:ascii="Courier" w:hAnsi="Courier"/>
          <w:sz w:val="32"/>
          <w:szCs w:val="32"/>
          <w:rtl w:val="0"/>
        </w:rPr>
        <w:t>;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it-IT"/>
        </w:rPr>
        <w:t xml:space="preserve">VIII </w:t>
      </w:r>
      <w:r>
        <w:rPr>
          <w:rFonts w:ascii="Courier" w:hAnsi="Courier" w:hint="default"/>
          <w:sz w:val="32"/>
          <w:szCs w:val="32"/>
          <w:rtl w:val="0"/>
          <w:lang w:val="en-US"/>
        </w:rPr>
        <w:t xml:space="preserve">— </w:t>
      </w:r>
      <w:r>
        <w:rPr>
          <w:rFonts w:ascii="Courier" w:hAnsi="Courier"/>
          <w:sz w:val="32"/>
          <w:szCs w:val="32"/>
          <w:rtl w:val="0"/>
          <w:lang w:val="es-ES_tradnl"/>
        </w:rPr>
        <w:t>na elabora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do edital para contrata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de institui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</w:rPr>
        <w:t>o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blica ou privada para execu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dos servi</w:t>
      </w:r>
      <w:r>
        <w:rPr>
          <w:rFonts w:ascii="Courier" w:hAnsi="Courier" w:hint="default"/>
          <w:sz w:val="32"/>
          <w:szCs w:val="32"/>
          <w:rtl w:val="0"/>
        </w:rPr>
        <w:t>ç</w:t>
      </w:r>
      <w:r>
        <w:rPr>
          <w:rFonts w:ascii="Courier" w:hAnsi="Courier"/>
          <w:sz w:val="32"/>
          <w:szCs w:val="32"/>
          <w:rtl w:val="0"/>
          <w:lang w:val="pt-PT"/>
        </w:rPr>
        <w:t>os previstos no inciso anterior, o Poder Executivo far</w:t>
      </w:r>
      <w:r>
        <w:rPr>
          <w:rFonts w:ascii="Courier" w:hAnsi="Courier" w:hint="default"/>
          <w:sz w:val="32"/>
          <w:szCs w:val="32"/>
          <w:rtl w:val="0"/>
        </w:rPr>
        <w:t xml:space="preserve">á </w:t>
      </w:r>
      <w:r>
        <w:rPr>
          <w:rFonts w:ascii="Courier" w:hAnsi="Courier"/>
          <w:sz w:val="32"/>
          <w:szCs w:val="32"/>
          <w:rtl w:val="0"/>
          <w:lang w:val="pt-PT"/>
        </w:rPr>
        <w:t>constar que a taxa para gest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pt-PT"/>
        </w:rPr>
        <w:t>o e administra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de investimentos do sistema de atendimento ao Plano de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de do Servidor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blico Municipal dever</w:t>
      </w:r>
      <w:r>
        <w:rPr>
          <w:rFonts w:ascii="Courier" w:hAnsi="Courier" w:hint="default"/>
          <w:sz w:val="32"/>
          <w:szCs w:val="32"/>
          <w:rtl w:val="0"/>
        </w:rPr>
        <w:t xml:space="preserve">á </w:t>
      </w:r>
      <w:r>
        <w:rPr>
          <w:rFonts w:ascii="Courier" w:hAnsi="Courier"/>
          <w:sz w:val="32"/>
          <w:szCs w:val="32"/>
          <w:rtl w:val="0"/>
          <w:lang w:val="es-ES_tradnl"/>
        </w:rPr>
        <w:t>ser de no m</w:t>
      </w:r>
      <w:r>
        <w:rPr>
          <w:rFonts w:ascii="Courier" w:hAnsi="Courier" w:hint="default"/>
          <w:sz w:val="32"/>
          <w:szCs w:val="32"/>
          <w:rtl w:val="0"/>
        </w:rPr>
        <w:t>á</w:t>
      </w:r>
      <w:r>
        <w:rPr>
          <w:rFonts w:ascii="Courier" w:hAnsi="Courier"/>
          <w:sz w:val="32"/>
          <w:szCs w:val="32"/>
          <w:rtl w:val="0"/>
          <w:lang w:val="pt-PT"/>
        </w:rPr>
        <w:t>ximo cinco por cento;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da-DK"/>
        </w:rPr>
        <w:t xml:space="preserve">IX </w:t>
      </w:r>
      <w:r>
        <w:rPr>
          <w:rFonts w:ascii="Courier" w:hAnsi="Courier" w:hint="default"/>
          <w:sz w:val="32"/>
          <w:szCs w:val="32"/>
          <w:rtl w:val="0"/>
          <w:lang w:val="en-US"/>
        </w:rPr>
        <w:t xml:space="preserve">— </w:t>
      </w:r>
      <w:r>
        <w:rPr>
          <w:rFonts w:ascii="Courier" w:hAnsi="Courier"/>
          <w:sz w:val="32"/>
          <w:szCs w:val="32"/>
          <w:rtl w:val="0"/>
          <w:lang w:val="pt-PT"/>
        </w:rPr>
        <w:t>no Plano de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de do Servidor P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blico Municipal n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es-ES_tradnl"/>
        </w:rPr>
        <w:t>o ser</w:t>
      </w:r>
      <w:r>
        <w:rPr>
          <w:rFonts w:ascii="Courier" w:hAnsi="Courier" w:hint="default"/>
          <w:sz w:val="32"/>
          <w:szCs w:val="32"/>
          <w:rtl w:val="0"/>
        </w:rPr>
        <w:t xml:space="preserve">á </w:t>
      </w:r>
      <w:r>
        <w:rPr>
          <w:rFonts w:ascii="Courier" w:hAnsi="Courier"/>
          <w:sz w:val="32"/>
          <w:szCs w:val="32"/>
          <w:rtl w:val="0"/>
          <w:lang w:val="pt-PT"/>
        </w:rPr>
        <w:t>permitido prazo de car</w:t>
      </w:r>
      <w:r>
        <w:rPr>
          <w:rFonts w:ascii="Courier" w:hAnsi="Courier" w:hint="default"/>
          <w:sz w:val="32"/>
          <w:szCs w:val="32"/>
          <w:rtl w:val="0"/>
        </w:rPr>
        <w:t>ê</w:t>
      </w:r>
      <w:r>
        <w:rPr>
          <w:rFonts w:ascii="Courier" w:hAnsi="Courier"/>
          <w:sz w:val="32"/>
          <w:szCs w:val="32"/>
          <w:rtl w:val="0"/>
          <w:lang w:val="pt-PT"/>
        </w:rPr>
        <w:t>ncia ao atendimento de qualquer natureza.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 w:hint="default"/>
          <w:sz w:val="32"/>
          <w:szCs w:val="32"/>
          <w:rtl w:val="0"/>
        </w:rPr>
        <w:t xml:space="preserve">§ </w:t>
      </w:r>
      <w:r>
        <w:rPr>
          <w:rFonts w:ascii="Courier" w:hAnsi="Courier"/>
          <w:sz w:val="32"/>
          <w:szCs w:val="32"/>
          <w:rtl w:val="0"/>
        </w:rPr>
        <w:t>1.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  <w:lang w:val="pt-PT"/>
        </w:rPr>
        <w:t>Os pensionistas poder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pt-PT"/>
        </w:rPr>
        <w:t>o optar por contratar o Plano de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de descontando cinco por cento do valor da remunera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total da pens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pt-PT"/>
        </w:rPr>
        <w:t>o para cada um dos pensionistas optantes a ela vinculados.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 w:hint="default"/>
          <w:sz w:val="32"/>
          <w:szCs w:val="32"/>
          <w:rtl w:val="0"/>
        </w:rPr>
        <w:t xml:space="preserve">§ </w:t>
      </w:r>
      <w:r>
        <w:rPr>
          <w:rFonts w:ascii="Courier" w:hAnsi="Courier"/>
          <w:sz w:val="32"/>
          <w:szCs w:val="32"/>
          <w:rtl w:val="0"/>
        </w:rPr>
        <w:t>2.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</w:rPr>
        <w:t>N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es-ES_tradnl"/>
        </w:rPr>
        <w:t>o ser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pt-PT"/>
        </w:rPr>
        <w:t>o cobertos pelo Plano de Sa</w:t>
      </w:r>
      <w:r>
        <w:rPr>
          <w:rFonts w:ascii="Courier" w:hAnsi="Courier" w:hint="default"/>
          <w:sz w:val="32"/>
          <w:szCs w:val="32"/>
          <w:rtl w:val="0"/>
        </w:rPr>
        <w:t>ú</w:t>
      </w:r>
      <w:r>
        <w:rPr>
          <w:rFonts w:ascii="Courier" w:hAnsi="Courier"/>
          <w:sz w:val="32"/>
          <w:szCs w:val="32"/>
          <w:rtl w:val="0"/>
          <w:lang w:val="pt-PT"/>
        </w:rPr>
        <w:t>de os c</w:t>
      </w:r>
      <w:r>
        <w:rPr>
          <w:rFonts w:ascii="Courier" w:hAnsi="Courier" w:hint="default"/>
          <w:sz w:val="32"/>
          <w:szCs w:val="32"/>
          <w:rtl w:val="0"/>
        </w:rPr>
        <w:t>ô</w:t>
      </w:r>
      <w:r>
        <w:rPr>
          <w:rFonts w:ascii="Courier" w:hAnsi="Courier"/>
          <w:sz w:val="32"/>
          <w:szCs w:val="32"/>
          <w:rtl w:val="0"/>
          <w:lang w:val="pt-PT"/>
        </w:rPr>
        <w:t>njuges e dependentes dos contratantes citados no par</w:t>
      </w:r>
      <w:r>
        <w:rPr>
          <w:rFonts w:ascii="Courier" w:hAnsi="Courier" w:hint="default"/>
          <w:sz w:val="32"/>
          <w:szCs w:val="32"/>
          <w:rtl w:val="0"/>
        </w:rPr>
        <w:t>á</w:t>
      </w:r>
      <w:r>
        <w:rPr>
          <w:rFonts w:ascii="Courier" w:hAnsi="Courier"/>
          <w:sz w:val="32"/>
          <w:szCs w:val="32"/>
          <w:rtl w:val="0"/>
          <w:lang w:val="es-ES_tradnl"/>
        </w:rPr>
        <w:t>grafo anterior que n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pt-PT"/>
        </w:rPr>
        <w:t xml:space="preserve">o sejam pensionistas vinculados </w:t>
      </w:r>
      <w:r>
        <w:rPr>
          <w:rFonts w:ascii="Courier" w:hAnsi="Courier" w:hint="default"/>
          <w:sz w:val="32"/>
          <w:szCs w:val="32"/>
          <w:rtl w:val="0"/>
        </w:rPr>
        <w:t xml:space="preserve">à </w:t>
      </w:r>
      <w:r>
        <w:rPr>
          <w:rFonts w:ascii="Courier" w:hAnsi="Courier"/>
          <w:sz w:val="32"/>
          <w:szCs w:val="32"/>
          <w:rtl w:val="0"/>
        </w:rPr>
        <w:t>pens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  <w:lang w:val="it-IT"/>
        </w:rPr>
        <w:t>o.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</w:rPr>
        <w:t>Art. 3.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  <w:lang w:val="pt-PT"/>
        </w:rPr>
        <w:t>As despesas decorrentes desta Lei Complementar correr</w:t>
      </w:r>
      <w:r>
        <w:rPr>
          <w:rFonts w:ascii="Courier" w:hAnsi="Courier" w:hint="default"/>
          <w:sz w:val="32"/>
          <w:szCs w:val="32"/>
          <w:rtl w:val="0"/>
          <w:lang w:val="pt-PT"/>
        </w:rPr>
        <w:t>ã</w:t>
      </w:r>
      <w:r>
        <w:rPr>
          <w:rFonts w:ascii="Courier" w:hAnsi="Courier"/>
          <w:sz w:val="32"/>
          <w:szCs w:val="32"/>
          <w:rtl w:val="0"/>
        </w:rPr>
        <w:t xml:space="preserve">o </w:t>
      </w:r>
      <w:r>
        <w:rPr>
          <w:rFonts w:ascii="Courier" w:hAnsi="Courier" w:hint="default"/>
          <w:sz w:val="32"/>
          <w:szCs w:val="32"/>
          <w:rtl w:val="0"/>
        </w:rPr>
        <w:t xml:space="preserve">à </w:t>
      </w:r>
      <w:r>
        <w:rPr>
          <w:rFonts w:ascii="Courier" w:hAnsi="Courier"/>
          <w:sz w:val="32"/>
          <w:szCs w:val="32"/>
          <w:rtl w:val="0"/>
          <w:lang w:val="pt-PT"/>
        </w:rPr>
        <w:t>conta das dota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çõ</w:t>
      </w:r>
      <w:r>
        <w:rPr>
          <w:rFonts w:ascii="Courier" w:hAnsi="Courier"/>
          <w:sz w:val="32"/>
          <w:szCs w:val="32"/>
          <w:rtl w:val="0"/>
          <w:lang w:val="fr-FR"/>
        </w:rPr>
        <w:t>es or</w:t>
      </w:r>
      <w:r>
        <w:rPr>
          <w:rFonts w:ascii="Courier" w:hAnsi="Courier" w:hint="default"/>
          <w:sz w:val="32"/>
          <w:szCs w:val="32"/>
          <w:rtl w:val="0"/>
        </w:rPr>
        <w:t>ç</w:t>
      </w:r>
      <w:r>
        <w:rPr>
          <w:rFonts w:ascii="Courier" w:hAnsi="Courier"/>
          <w:sz w:val="32"/>
          <w:szCs w:val="32"/>
          <w:rtl w:val="0"/>
          <w:lang w:val="it-IT"/>
        </w:rPr>
        <w:t>ament</w:t>
      </w:r>
      <w:r>
        <w:rPr>
          <w:rFonts w:ascii="Courier" w:hAnsi="Courier" w:hint="default"/>
          <w:sz w:val="32"/>
          <w:szCs w:val="32"/>
          <w:rtl w:val="0"/>
        </w:rPr>
        <w:t>á</w:t>
      </w:r>
      <w:r>
        <w:rPr>
          <w:rFonts w:ascii="Courier" w:hAnsi="Courier"/>
          <w:sz w:val="32"/>
          <w:szCs w:val="32"/>
          <w:rtl w:val="0"/>
          <w:lang w:val="pt-PT"/>
        </w:rPr>
        <w:t>rias pr</w:t>
      </w:r>
      <w:r>
        <w:rPr>
          <w:rFonts w:ascii="Courier" w:hAnsi="Courier" w:hint="default"/>
          <w:sz w:val="32"/>
          <w:szCs w:val="32"/>
          <w:rtl w:val="0"/>
          <w:lang w:val="es-ES_tradnl"/>
        </w:rPr>
        <w:t>ó</w:t>
      </w:r>
      <w:r>
        <w:rPr>
          <w:rFonts w:ascii="Courier" w:hAnsi="Courier"/>
          <w:sz w:val="32"/>
          <w:szCs w:val="32"/>
          <w:rtl w:val="0"/>
          <w:lang w:val="pt-PT"/>
        </w:rPr>
        <w:t>prias, ficando o Poder Executivo autorizado a abrir cr</w:t>
      </w:r>
      <w:r>
        <w:rPr>
          <w:rFonts w:ascii="Courier" w:hAnsi="Courier" w:hint="default"/>
          <w:sz w:val="32"/>
          <w:szCs w:val="32"/>
          <w:rtl w:val="0"/>
          <w:lang w:val="fr-FR"/>
        </w:rPr>
        <w:t>é</w:t>
      </w:r>
      <w:r>
        <w:rPr>
          <w:rFonts w:ascii="Courier" w:hAnsi="Courier"/>
          <w:sz w:val="32"/>
          <w:szCs w:val="32"/>
          <w:rtl w:val="0"/>
          <w:lang w:val="pt-PT"/>
        </w:rPr>
        <w:t>ditos suplementares e especiais, se necess</w:t>
      </w:r>
      <w:r>
        <w:rPr>
          <w:rFonts w:ascii="Courier" w:hAnsi="Courier" w:hint="default"/>
          <w:sz w:val="32"/>
          <w:szCs w:val="32"/>
          <w:rtl w:val="0"/>
        </w:rPr>
        <w:t>á</w:t>
      </w:r>
      <w:r>
        <w:rPr>
          <w:rFonts w:ascii="Courier" w:hAnsi="Courier"/>
          <w:sz w:val="32"/>
          <w:szCs w:val="32"/>
          <w:rtl w:val="0"/>
          <w:lang w:val="pt-PT"/>
        </w:rPr>
        <w:t>rios.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</w:rPr>
        <w:t>Art. 4.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  <w:lang w:val="pt-PT"/>
        </w:rPr>
        <w:t>O Poder Executivo editar</w:t>
      </w:r>
      <w:r>
        <w:rPr>
          <w:rFonts w:ascii="Courier" w:hAnsi="Courier" w:hint="default"/>
          <w:sz w:val="32"/>
          <w:szCs w:val="32"/>
          <w:rtl w:val="0"/>
        </w:rPr>
        <w:t xml:space="preserve">á </w:t>
      </w:r>
      <w:r>
        <w:rPr>
          <w:rFonts w:ascii="Courier" w:hAnsi="Courier"/>
          <w:sz w:val="32"/>
          <w:szCs w:val="32"/>
          <w:rtl w:val="0"/>
          <w:lang w:val="pt-PT"/>
        </w:rPr>
        <w:t>em trinta dias os atos necess</w:t>
      </w:r>
      <w:r>
        <w:rPr>
          <w:rFonts w:ascii="Courier" w:hAnsi="Courier" w:hint="default"/>
          <w:sz w:val="32"/>
          <w:szCs w:val="32"/>
          <w:rtl w:val="0"/>
        </w:rPr>
        <w:t>á</w:t>
      </w:r>
      <w:r>
        <w:rPr>
          <w:rFonts w:ascii="Courier" w:hAnsi="Courier"/>
          <w:sz w:val="32"/>
          <w:szCs w:val="32"/>
          <w:rtl w:val="0"/>
          <w:lang w:val="pt-PT"/>
        </w:rPr>
        <w:t xml:space="preserve">rios </w:t>
      </w:r>
      <w:r>
        <w:rPr>
          <w:rFonts w:ascii="Courier" w:hAnsi="Courier" w:hint="default"/>
          <w:sz w:val="32"/>
          <w:szCs w:val="32"/>
          <w:rtl w:val="0"/>
        </w:rPr>
        <w:t xml:space="preserve">à </w:t>
      </w:r>
      <w:r>
        <w:rPr>
          <w:rFonts w:ascii="Courier" w:hAnsi="Courier"/>
          <w:sz w:val="32"/>
          <w:szCs w:val="32"/>
          <w:rtl w:val="0"/>
          <w:lang w:val="pt-PT"/>
        </w:rPr>
        <w:t>execu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pt-PT"/>
        </w:rPr>
        <w:t>o do que preceitua esta Lei Complementar.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</w:rPr>
        <w:t>Art. 5.</w:t>
      </w:r>
      <w:r>
        <w:rPr>
          <w:rFonts w:ascii="Courier" w:hAnsi="Courier" w:hint="default"/>
          <w:sz w:val="32"/>
          <w:szCs w:val="32"/>
          <w:rtl w:val="0"/>
        </w:rPr>
        <w:t xml:space="preserve">º </w:t>
      </w:r>
      <w:r>
        <w:rPr>
          <w:rFonts w:ascii="Courier" w:hAnsi="Courier"/>
          <w:sz w:val="32"/>
          <w:szCs w:val="32"/>
          <w:rtl w:val="0"/>
          <w:lang w:val="pt-PT"/>
        </w:rPr>
        <w:t>Esta Lei Complementar entra em vigor na data de sua publica</w:t>
      </w:r>
      <w:r>
        <w:rPr>
          <w:rFonts w:ascii="Courier" w:hAnsi="Courier" w:hint="default"/>
          <w:sz w:val="32"/>
          <w:szCs w:val="32"/>
          <w:rtl w:val="0"/>
          <w:lang w:val="pt-PT"/>
        </w:rPr>
        <w:t>çã</w:t>
      </w:r>
      <w:r>
        <w:rPr>
          <w:rFonts w:ascii="Courier" w:hAnsi="Courier"/>
          <w:sz w:val="32"/>
          <w:szCs w:val="32"/>
          <w:rtl w:val="0"/>
          <w:lang w:val="it-IT"/>
        </w:rPr>
        <w:t>o.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</w:rPr>
        <w:t xml:space="preserve">  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32"/>
          <w:szCs w:val="32"/>
          <w:rtl w:val="0"/>
        </w:rPr>
      </w:pPr>
      <w:r>
        <w:rPr>
          <w:rFonts w:ascii="Courier" w:hAnsi="Courier"/>
          <w:sz w:val="32"/>
          <w:szCs w:val="32"/>
          <w:rtl w:val="0"/>
          <w:lang w:val="de-DE"/>
        </w:rPr>
        <w:t>CESAR MAIA</w:t>
      </w:r>
    </w:p>
    <w:p>
      <w:pPr>
        <w:pStyle w:val="Padrã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Fonts w:ascii="Courier" w:hAnsi="Courier"/>
          <w:sz w:val="32"/>
          <w:szCs w:val="32"/>
          <w:rtl w:val="0"/>
        </w:rPr>
        <w:t xml:space="preserve"> </w:t>
      </w:r>
    </w:p>
    <w:sectPr>
      <w:headerReference w:type="default" r:id="rId4"/>
      <w:footerReference w:type="default" r:id="rId5"/>
      <w:pgSz w:w="11900" w:h="16840" w:orient="portrait"/>
      <w:pgMar w:top="1417" w:right="1701" w:bottom="1417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ourie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beçalho e Rodapé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beçalho e Rodapé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português" w:val="‘“(〔[{〈《「『【⦅〘〖«〝︵︷︹︻︽︿﹁﹃﹇﹙﹛﹝｢"/>
  <w:noLineBreaksBefore w:lang="portuguê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çalho e Rodapé">
    <w:name w:val="Cabeçalho e Rodapé"/>
    <w:next w:val="Cabeçalho e Rodapé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Padrão">
    <w:name w:val="Padrão"/>
    <w:next w:val="Padrã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o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